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1B5" w:rsidRPr="00BC1708" w:rsidRDefault="00E17158" w:rsidP="002C01B5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color w:val="514948"/>
          <w:sz w:val="40"/>
          <w:lang w:val="sr-Latn-BA" w:eastAsia="sr-Latn-BA"/>
        </w:rPr>
      </w:pPr>
      <w:r w:rsidRPr="00BC1708">
        <w:rPr>
          <w:rFonts w:asciiTheme="minorHAnsi" w:hAnsiTheme="minorHAnsi" w:cstheme="minorHAnsi"/>
          <w:b/>
          <w:color w:val="514948"/>
          <w:sz w:val="40"/>
          <w:lang w:val="sr-Latn-BA" w:eastAsia="sr-Latn-BA"/>
        </w:rPr>
        <w:t>Etno selo „STANIŠIĆI“ – Bijeljina</w:t>
      </w:r>
    </w:p>
    <w:p w:rsidR="001E3B17" w:rsidRPr="00BC1708" w:rsidRDefault="001E3B17" w:rsidP="002C01B5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color w:val="514948"/>
          <w:lang w:val="sr-Latn-BA" w:eastAsia="sr-Latn-BA"/>
        </w:rPr>
      </w:pPr>
    </w:p>
    <w:p w:rsidR="00E17158" w:rsidRPr="00E17158" w:rsidRDefault="001E3B17" w:rsidP="00E17158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color w:val="514948"/>
          <w:sz w:val="36"/>
          <w:lang w:val="sr-Latn-BA" w:eastAsia="sr-Latn-BA"/>
        </w:rPr>
      </w:pPr>
      <w:r>
        <w:rPr>
          <w:rFonts w:asciiTheme="minorHAnsi" w:hAnsiTheme="minorHAnsi" w:cstheme="minorHAnsi"/>
          <w:b/>
          <w:noProof/>
          <w:color w:val="514948"/>
          <w:sz w:val="36"/>
          <w:lang w:val="sr-Latn-BA" w:eastAsia="sr-Latn-BA"/>
        </w:rPr>
        <w:drawing>
          <wp:inline distT="0" distB="0" distL="0" distR="0">
            <wp:extent cx="1818583" cy="16135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365" cy="164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color w:val="514948"/>
          <w:sz w:val="36"/>
          <w:lang w:val="sr-Latn-BA" w:eastAsia="sr-Latn-BA"/>
        </w:rPr>
        <w:t xml:space="preserve">  </w:t>
      </w:r>
      <w:r>
        <w:rPr>
          <w:rFonts w:asciiTheme="minorHAnsi" w:hAnsiTheme="minorHAnsi" w:cstheme="minorHAnsi"/>
          <w:b/>
          <w:noProof/>
          <w:color w:val="514948"/>
          <w:sz w:val="36"/>
          <w:lang w:val="sr-Latn-BA" w:eastAsia="sr-Latn-BA"/>
        </w:rPr>
        <w:drawing>
          <wp:inline distT="0" distB="0" distL="0" distR="0">
            <wp:extent cx="1704975" cy="16230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color w:val="514948"/>
          <w:sz w:val="36"/>
          <w:lang w:val="sr-Latn-BA" w:eastAsia="sr-Latn-BA"/>
        </w:rPr>
        <w:t xml:space="preserve">  </w:t>
      </w:r>
      <w:r>
        <w:rPr>
          <w:rFonts w:asciiTheme="minorHAnsi" w:hAnsiTheme="minorHAnsi" w:cstheme="minorHAnsi"/>
          <w:b/>
          <w:noProof/>
          <w:color w:val="514948"/>
          <w:sz w:val="36"/>
          <w:lang w:val="sr-Latn-BA" w:eastAsia="sr-Latn-BA"/>
        </w:rPr>
        <w:drawing>
          <wp:inline distT="0" distB="0" distL="0" distR="0">
            <wp:extent cx="2194428" cy="164781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731" cy="165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1B5" w:rsidRDefault="002C01B5" w:rsidP="002C01B5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color w:val="514948"/>
          <w:sz w:val="24"/>
          <w:lang w:val="sr-Latn-BA" w:eastAsia="sr-Latn-BA"/>
        </w:rPr>
      </w:pPr>
    </w:p>
    <w:p w:rsidR="002C01B5" w:rsidRDefault="001E3B17" w:rsidP="001E3B1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514948"/>
          <w:lang w:val="sr-Latn-BA" w:eastAsia="sr-Latn-BA"/>
        </w:rPr>
      </w:pPr>
      <w:r>
        <w:rPr>
          <w:rFonts w:asciiTheme="minorHAnsi" w:hAnsiTheme="minorHAnsi" w:cstheme="minorHAnsi"/>
          <w:color w:val="514948"/>
          <w:lang w:val="sr-Latn-BA" w:eastAsia="sr-Latn-BA"/>
        </w:rPr>
        <w:t>N</w:t>
      </w:r>
      <w:r w:rsidR="00BC1708">
        <w:rPr>
          <w:rFonts w:asciiTheme="minorHAnsi" w:hAnsiTheme="minorHAnsi" w:cstheme="minorHAnsi"/>
          <w:color w:val="514948"/>
          <w:lang w:val="sr-Latn-BA" w:eastAsia="sr-Latn-BA"/>
        </w:rPr>
        <w:t>a</w:t>
      </w:r>
      <w:r>
        <w:rPr>
          <w:rFonts w:asciiTheme="minorHAnsi" w:hAnsiTheme="minorHAnsi" w:cstheme="minorHAnsi"/>
          <w:color w:val="514948"/>
          <w:lang w:val="sr-Latn-BA" w:eastAsia="sr-Latn-BA"/>
        </w:rPr>
        <w:t xml:space="preserve"> izlazu iz Bijeljine, na trećem kilometru prema Pavlovića mostu, nalazi se Etno selo „Stanišići“. Izvan sadašnjeg vremena i prostora</w:t>
      </w:r>
      <w:r w:rsidR="00371E85">
        <w:rPr>
          <w:rFonts w:asciiTheme="minorHAnsi" w:hAnsiTheme="minorHAnsi" w:cstheme="minorHAnsi"/>
          <w:color w:val="514948"/>
          <w:lang w:val="sr-Latn-BA" w:eastAsia="sr-Latn-BA"/>
        </w:rPr>
        <w:t>, vraća nas precima i prirodi i budi u nama divljenje prema jednostavnosti nekadašnjeg načina života.</w:t>
      </w:r>
    </w:p>
    <w:p w:rsidR="00371E85" w:rsidRDefault="00371E85" w:rsidP="001E3B1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514948"/>
          <w:lang w:val="sr-Latn-BA" w:eastAsia="sr-Latn-BA"/>
        </w:rPr>
      </w:pPr>
      <w:r>
        <w:rPr>
          <w:rFonts w:asciiTheme="minorHAnsi" w:hAnsiTheme="minorHAnsi" w:cstheme="minorHAnsi"/>
          <w:color w:val="514948"/>
          <w:lang w:val="sr-Latn-BA" w:eastAsia="sr-Latn-BA"/>
        </w:rPr>
        <w:t>Ovdje se odmaraju oči i duša, čovjek postaje plemenitiji, ali i mudriji slušajući žuborenje potoka i rad vodenice.</w:t>
      </w:r>
    </w:p>
    <w:p w:rsidR="00371E85" w:rsidRDefault="00371E85" w:rsidP="001E3B1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514948"/>
          <w:lang w:val="sr-Latn-BA" w:eastAsia="sr-Latn-BA"/>
        </w:rPr>
      </w:pPr>
    </w:p>
    <w:p w:rsidR="00371E85" w:rsidRDefault="00371E85" w:rsidP="001E3B1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514948"/>
          <w:lang w:val="sr-Latn-BA" w:eastAsia="sr-Latn-BA"/>
        </w:rPr>
      </w:pPr>
      <w:r w:rsidRPr="002A73EA">
        <w:rPr>
          <w:rFonts w:asciiTheme="minorHAnsi" w:hAnsiTheme="minorHAnsi" w:cstheme="minorHAnsi"/>
          <w:b/>
          <w:color w:val="514948"/>
          <w:lang w:val="sr-Latn-BA" w:eastAsia="sr-Latn-BA"/>
        </w:rPr>
        <w:t>Etno selo „Stanišići“</w:t>
      </w:r>
      <w:r>
        <w:rPr>
          <w:rFonts w:asciiTheme="minorHAnsi" w:hAnsiTheme="minorHAnsi" w:cstheme="minorHAnsi"/>
          <w:color w:val="514948"/>
          <w:lang w:val="sr-Latn-BA" w:eastAsia="sr-Latn-BA"/>
        </w:rPr>
        <w:t xml:space="preserve"> osnovano je 2003. godine, zahvaljujući inspiraciji Borisa Stanišića. Više od nekoliko godina on je putovao po srpskim selima srednje Bosne u potrazi za starim kućama i predmetima, koji sačuvati predstavu o jednom vremenu i kulturi življenja sa kraja 19. i početka 20. vijeka. Rezultat je autentično planinsko selo u sred semberske ravnice.</w:t>
      </w:r>
    </w:p>
    <w:p w:rsidR="004405BF" w:rsidRDefault="004405BF" w:rsidP="001E3B1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514948"/>
          <w:lang w:val="sr-Latn-BA" w:eastAsia="sr-Latn-BA"/>
        </w:rPr>
      </w:pPr>
      <w:r>
        <w:rPr>
          <w:rFonts w:asciiTheme="minorHAnsi" w:hAnsiTheme="minorHAnsi" w:cstheme="minorHAnsi"/>
          <w:color w:val="514948"/>
          <w:lang w:val="sr-Latn-BA" w:eastAsia="sr-Latn-BA"/>
        </w:rPr>
        <w:t xml:space="preserve">U selu se danas izdvajaju dvije cjeline. Jedna prikazuje svetovni život i izgrađena je od drveta. Čine je drvene kuće, brvnare sa pokućstvom koje im je vijekovima pripadalo. Kuće povezuju popločane kamene staze, a u centru sela su dva jezera. Druga cjelina je </w:t>
      </w:r>
      <w:r w:rsidR="00CA30AD">
        <w:rPr>
          <w:rFonts w:asciiTheme="minorHAnsi" w:hAnsiTheme="minorHAnsi" w:cstheme="minorHAnsi"/>
          <w:color w:val="514948"/>
          <w:lang w:val="sr-Latn-BA" w:eastAsia="sr-Latn-BA"/>
        </w:rPr>
        <w:t>duhovnog karaktera i predstavljena je srednjevjekovnom arhitekturom građenom u kamenu, koja je u stvari skup replika istorijskog i religijskog značaja.</w:t>
      </w:r>
    </w:p>
    <w:p w:rsidR="00CA30AD" w:rsidRDefault="00CA30AD" w:rsidP="001E3B1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514948"/>
          <w:lang w:val="sr-Latn-BA" w:eastAsia="sr-Latn-BA"/>
        </w:rPr>
      </w:pPr>
    </w:p>
    <w:p w:rsidR="00CA30AD" w:rsidRDefault="00CA30AD" w:rsidP="001E3B1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514948"/>
          <w:lang w:val="sr-Latn-BA" w:eastAsia="sr-Latn-BA"/>
        </w:rPr>
      </w:pPr>
      <w:r w:rsidRPr="002A73EA">
        <w:rPr>
          <w:rFonts w:asciiTheme="minorHAnsi" w:hAnsiTheme="minorHAnsi" w:cstheme="minorHAnsi"/>
          <w:b/>
          <w:color w:val="514948"/>
          <w:lang w:val="sr-Latn-BA" w:eastAsia="sr-Latn-BA"/>
        </w:rPr>
        <w:t>Hotel „Pirg“</w:t>
      </w:r>
      <w:r>
        <w:rPr>
          <w:rFonts w:asciiTheme="minorHAnsi" w:hAnsiTheme="minorHAnsi" w:cstheme="minorHAnsi"/>
          <w:color w:val="514948"/>
          <w:lang w:val="sr-Latn-BA" w:eastAsia="sr-Latn-BA"/>
        </w:rPr>
        <w:t xml:space="preserve"> je hotel kategorije 5* građen</w:t>
      </w:r>
      <w:r w:rsidR="003307AD">
        <w:rPr>
          <w:rFonts w:asciiTheme="minorHAnsi" w:hAnsiTheme="minorHAnsi" w:cstheme="minorHAnsi"/>
          <w:color w:val="514948"/>
          <w:lang w:val="sr-Latn-BA" w:eastAsia="sr-Latn-BA"/>
        </w:rPr>
        <w:t xml:space="preserve"> u etno stilu. Njegova spoljašnost oduzima dah, a prefinjenu unutrašnjost pruža izvanrredan nesvakidašnji ugođaj. U hotelskim sobama i aoarmanima može da se smjesti 75 gostiju, a gostima je na raspolaganju bazen na otvorenom, kao i đakuzi i kada, koktel sala kapaciteta 20 mjesta i kongresna sala kapaciteta 100 mjesta. U svim sobama gostima su na raspolaganju kablovska TV, telefon, klima uređaj, bežični pristup internetu</w:t>
      </w:r>
      <w:r w:rsidR="00C7065B">
        <w:rPr>
          <w:rFonts w:asciiTheme="minorHAnsi" w:hAnsiTheme="minorHAnsi" w:cstheme="minorHAnsi"/>
          <w:color w:val="514948"/>
          <w:lang w:val="sr-Latn-BA" w:eastAsia="sr-Latn-BA"/>
        </w:rPr>
        <w:t>, mini bar, sef.</w:t>
      </w:r>
    </w:p>
    <w:p w:rsidR="00C7065B" w:rsidRDefault="00C7065B" w:rsidP="001E3B1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514948"/>
          <w:lang w:val="sr-Latn-BA" w:eastAsia="sr-Latn-BA"/>
        </w:rPr>
      </w:pPr>
    </w:p>
    <w:p w:rsidR="00C7065B" w:rsidRDefault="00C7065B" w:rsidP="001E3B1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514948"/>
          <w:lang w:val="sr-Latn-BA" w:eastAsia="sr-Latn-BA"/>
        </w:rPr>
      </w:pPr>
      <w:r w:rsidRPr="002A73EA">
        <w:rPr>
          <w:rFonts w:asciiTheme="minorHAnsi" w:hAnsiTheme="minorHAnsi" w:cstheme="minorHAnsi"/>
          <w:b/>
          <w:color w:val="514948"/>
          <w:lang w:val="sr-Latn-BA" w:eastAsia="sr-Latn-BA"/>
        </w:rPr>
        <w:t>Hotel „Ras“</w:t>
      </w:r>
      <w:r>
        <w:rPr>
          <w:rFonts w:asciiTheme="minorHAnsi" w:hAnsiTheme="minorHAnsi" w:cstheme="minorHAnsi"/>
          <w:color w:val="514948"/>
          <w:lang w:val="sr-Latn-BA" w:eastAsia="sr-Latn-BA"/>
        </w:rPr>
        <w:t xml:space="preserve"> je luksuzni hotel, kategorije 5 zvjezdica izgrađen je po najvišim evropskim standardima projektovanja i gradnje. Hotel ima osamdeset luksuzno opremljenih i komfornih smještajnih jedinica (kapaciteta do 160 gostiju), koje čine jednokrevetne, dvokrevetne, trokrevetne sobe i apartmani. Sve sobe su opremljene modernim namještajem, imaju centralni klima uređaj, mini-bar, sef, besplatan internet, LCD televizor i telefon. Hotel čini jednu cjelinu sa svječanim salonima „Sankt Peterburg“, „Moskva“ i „Volga“. U sastavu hotela, nalazi se moderno opremljen Wellness &amp; Spa centar „Leonida“.</w:t>
      </w:r>
    </w:p>
    <w:p w:rsidR="00C7065B" w:rsidRDefault="00C7065B" w:rsidP="001E3B1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514948"/>
          <w:lang w:val="sr-Latn-BA" w:eastAsia="sr-Latn-BA"/>
        </w:rPr>
      </w:pPr>
    </w:p>
    <w:p w:rsidR="00C7065B" w:rsidRDefault="00C7065B" w:rsidP="001E3B1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514948"/>
          <w:lang w:val="sr-Latn-BA" w:eastAsia="sr-Latn-BA"/>
        </w:rPr>
      </w:pPr>
      <w:r w:rsidRPr="002A73EA">
        <w:rPr>
          <w:rFonts w:asciiTheme="minorHAnsi" w:hAnsiTheme="minorHAnsi" w:cstheme="minorHAnsi"/>
          <w:b/>
          <w:color w:val="514948"/>
          <w:lang w:val="sr-Latn-BA" w:eastAsia="sr-Latn-BA"/>
        </w:rPr>
        <w:t>Wellness &amp; Spa centar „Leonida“</w:t>
      </w:r>
      <w:r>
        <w:rPr>
          <w:rFonts w:asciiTheme="minorHAnsi" w:hAnsiTheme="minorHAnsi" w:cstheme="minorHAnsi"/>
          <w:color w:val="514948"/>
          <w:lang w:val="sr-Latn-BA" w:eastAsia="sr-Latn-BA"/>
        </w:rPr>
        <w:t xml:space="preserve"> -  U sastavu našeg turističkog kompleksa Etno sela „Stanišići“, pored etnomuzeja, restorana, hotela, planinskih kućica, svečanih salona, stadiona i sportskih terena, nalazi se i novoizgrađeni, savremeni i moderno opremljeni „Wellness &amp; Spa centar „Leonida“ na površini od 3.500 m</w:t>
      </w:r>
      <w:r w:rsidRPr="00C7065B">
        <w:rPr>
          <w:rFonts w:asciiTheme="minorHAnsi" w:hAnsiTheme="minorHAnsi" w:cstheme="minorHAnsi"/>
          <w:color w:val="514948"/>
          <w:vertAlign w:val="superscript"/>
          <w:lang w:val="sr-Latn-BA" w:eastAsia="sr-Latn-BA"/>
        </w:rPr>
        <w:t>2</w:t>
      </w:r>
      <w:r>
        <w:rPr>
          <w:rFonts w:asciiTheme="minorHAnsi" w:hAnsiTheme="minorHAnsi" w:cstheme="minorHAnsi"/>
          <w:color w:val="514948"/>
          <w:lang w:val="sr-Latn-BA" w:eastAsia="sr-Latn-BA"/>
        </w:rPr>
        <w:t>. centar je projektovan prateći dosadašnja arhitektonska rješenja u Etno selu 2Stanišići“, uklapajući se u kompletan ambijent sela, a sa hotelom „Ras“ povezan je toplom vezom. U Wellness &amp; Spa centru „Leonida“ nalaze se zatvoreni bazeni sa sunčalištem</w:t>
      </w:r>
      <w:r w:rsidR="002A73EA">
        <w:rPr>
          <w:rFonts w:asciiTheme="minorHAnsi" w:hAnsiTheme="minorHAnsi" w:cstheme="minorHAnsi"/>
          <w:color w:val="514948"/>
          <w:lang w:val="sr-Latn-BA" w:eastAsia="sr-Latn-BA"/>
        </w:rPr>
        <w:t>, bio i finska sauna, parno kupatilo i tursko kupatilo (hamam), tepidarijum, kneip, bure za rashlađivanje, fitness centar, solarijum kao i frizersko kozmetički salon.</w:t>
      </w:r>
    </w:p>
    <w:p w:rsidR="002A73EA" w:rsidRDefault="002A73EA" w:rsidP="001E3B1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514948"/>
          <w:lang w:val="sr-Latn-BA" w:eastAsia="sr-Latn-BA"/>
        </w:rPr>
      </w:pPr>
      <w:r>
        <w:rPr>
          <w:rFonts w:asciiTheme="minorHAnsi" w:hAnsiTheme="minorHAnsi" w:cstheme="minorHAnsi"/>
          <w:color w:val="514948"/>
          <w:lang w:val="sr-Latn-BA" w:eastAsia="sr-Latn-BA"/>
        </w:rPr>
        <w:lastRenderedPageBreak/>
        <w:t>U bogatoj ponudi Wellness &amp; Spa centra „Leonida“ takođe ćete pronaći prostrane i komforne sobe, savršene za odmor i relaksaciju tijela i duha.</w:t>
      </w:r>
    </w:p>
    <w:p w:rsidR="002A73EA" w:rsidRPr="00C7065B" w:rsidRDefault="002A73EA" w:rsidP="001E3B1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514948"/>
          <w:lang w:val="sr-Latn-BA" w:eastAsia="sr-Latn-BA"/>
        </w:rPr>
      </w:pPr>
      <w:r>
        <w:rPr>
          <w:rFonts w:asciiTheme="minorHAnsi" w:hAnsiTheme="minorHAnsi" w:cstheme="minorHAnsi"/>
          <w:color w:val="514948"/>
          <w:lang w:val="sr-Latn-BA" w:eastAsia="sr-Latn-BA"/>
        </w:rPr>
        <w:t>Želimo da istaknemo to da smo pažljivo birali tretmane lica, tijela, masaža, wellness i spa rituala, medicinskih spa tretmana lica i tijela kako bismo Vaš boravak u našem selu pretvorili u nezaboravno iskustvo.</w:t>
      </w:r>
    </w:p>
    <w:p w:rsidR="002C01B5" w:rsidRDefault="002C01B5" w:rsidP="002A73EA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514948"/>
          <w:sz w:val="24"/>
          <w:lang w:val="sr-Latn-BA" w:eastAsia="sr-Latn-BA"/>
        </w:rPr>
      </w:pPr>
    </w:p>
    <w:p w:rsidR="002C01B5" w:rsidRDefault="002C01B5" w:rsidP="002A73EA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514948"/>
          <w:sz w:val="24"/>
          <w:lang w:val="sr-Latn-BA" w:eastAsia="sr-Latn-BA"/>
        </w:rPr>
      </w:pPr>
    </w:p>
    <w:p w:rsidR="002C01B5" w:rsidRDefault="002C01B5" w:rsidP="002C01B5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color w:val="514948"/>
          <w:sz w:val="24"/>
          <w:lang w:val="sr-Latn-BA" w:eastAsia="sr-Latn-BA"/>
        </w:rPr>
      </w:pPr>
    </w:p>
    <w:p w:rsidR="002C01B5" w:rsidRPr="0082039E" w:rsidRDefault="002C01B5" w:rsidP="002C01B5">
      <w:pP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color w:val="514948"/>
          <w:sz w:val="24"/>
          <w:lang w:val="sr-Latn-BA" w:eastAsia="sr-Latn-BA"/>
        </w:rPr>
      </w:pPr>
      <w:r w:rsidRPr="0082039E">
        <w:rPr>
          <w:rFonts w:asciiTheme="minorHAnsi" w:hAnsiTheme="minorHAnsi" w:cstheme="minorHAnsi"/>
          <w:b/>
          <w:color w:val="514948"/>
          <w:sz w:val="24"/>
          <w:lang w:val="sr-Latn-BA" w:eastAsia="sr-Latn-BA"/>
        </w:rPr>
        <w:t>Cijene su izražene u KM po osobi</w:t>
      </w:r>
      <w:r>
        <w:rPr>
          <w:rFonts w:asciiTheme="minorHAnsi" w:hAnsiTheme="minorHAnsi" w:cstheme="minorHAnsi"/>
          <w:b/>
          <w:color w:val="514948"/>
          <w:sz w:val="24"/>
          <w:lang w:val="sr-Latn-BA" w:eastAsia="sr-Latn-BA"/>
        </w:rPr>
        <w:t xml:space="preserve"> na bazi noćenja sa doručkom.</w:t>
      </w: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2588"/>
        <w:gridCol w:w="987"/>
        <w:gridCol w:w="1397"/>
        <w:gridCol w:w="1255"/>
        <w:gridCol w:w="1276"/>
        <w:gridCol w:w="1701"/>
        <w:gridCol w:w="1549"/>
      </w:tblGrid>
      <w:tr w:rsidR="002C01B5" w:rsidRPr="001577FB" w:rsidTr="000C5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2" w:type="dxa"/>
            <w:gridSpan w:val="3"/>
            <w:vAlign w:val="center"/>
          </w:tcPr>
          <w:p w:rsidR="002C01B5" w:rsidRPr="001577FB" w:rsidRDefault="002C01B5" w:rsidP="005372AE">
            <w:pPr>
              <w:spacing w:after="0" w:line="240" w:lineRule="auto"/>
              <w:jc w:val="center"/>
              <w:rPr>
                <w:rFonts w:cs="Calibri"/>
                <w:b w:val="0"/>
                <w:sz w:val="24"/>
                <w:szCs w:val="16"/>
              </w:rPr>
            </w:pPr>
          </w:p>
        </w:tc>
        <w:tc>
          <w:tcPr>
            <w:tcW w:w="5781" w:type="dxa"/>
            <w:gridSpan w:val="4"/>
            <w:vAlign w:val="center"/>
          </w:tcPr>
          <w:p w:rsidR="002C01B5" w:rsidRPr="001577FB" w:rsidRDefault="002C01B5" w:rsidP="005372A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sz w:val="24"/>
                <w:szCs w:val="16"/>
              </w:rPr>
            </w:pPr>
            <w:r w:rsidRPr="001577FB">
              <w:rPr>
                <w:rFonts w:cs="Calibri"/>
                <w:b w:val="0"/>
                <w:sz w:val="24"/>
                <w:szCs w:val="16"/>
              </w:rPr>
              <w:t>PAKETI SA VAUČERIMA 100 KM</w:t>
            </w:r>
          </w:p>
        </w:tc>
      </w:tr>
      <w:tr w:rsidR="002C01B5" w:rsidRPr="001577FB" w:rsidTr="000C5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vMerge w:val="restart"/>
            <w:vAlign w:val="center"/>
          </w:tcPr>
          <w:p w:rsidR="002C01B5" w:rsidRPr="001577FB" w:rsidRDefault="002C01B5" w:rsidP="005372AE">
            <w:pPr>
              <w:spacing w:after="0" w:line="240" w:lineRule="auto"/>
              <w:jc w:val="center"/>
              <w:rPr>
                <w:rFonts w:cs="Calibri"/>
                <w:b w:val="0"/>
                <w:sz w:val="24"/>
                <w:szCs w:val="16"/>
              </w:rPr>
            </w:pPr>
          </w:p>
        </w:tc>
        <w:tc>
          <w:tcPr>
            <w:tcW w:w="987" w:type="dxa"/>
            <w:vMerge w:val="restart"/>
            <w:vAlign w:val="center"/>
          </w:tcPr>
          <w:p w:rsidR="002C01B5" w:rsidRPr="001577FB" w:rsidRDefault="002C01B5" w:rsidP="005372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  <w:r w:rsidRPr="001577FB">
              <w:rPr>
                <w:rFonts w:cs="Calibri"/>
                <w:sz w:val="24"/>
                <w:szCs w:val="16"/>
              </w:rPr>
              <w:t>Usluga</w:t>
            </w:r>
          </w:p>
        </w:tc>
        <w:tc>
          <w:tcPr>
            <w:tcW w:w="1397" w:type="dxa"/>
            <w:vMerge w:val="restart"/>
            <w:vAlign w:val="center"/>
          </w:tcPr>
          <w:p w:rsidR="002C01B5" w:rsidRPr="001577FB" w:rsidRDefault="002C01B5" w:rsidP="005372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  <w:r w:rsidRPr="001577FB">
              <w:rPr>
                <w:rFonts w:cs="Calibri"/>
                <w:sz w:val="24"/>
                <w:szCs w:val="16"/>
              </w:rPr>
              <w:t>Cijena</w:t>
            </w:r>
          </w:p>
        </w:tc>
        <w:tc>
          <w:tcPr>
            <w:tcW w:w="2531" w:type="dxa"/>
            <w:gridSpan w:val="2"/>
            <w:vAlign w:val="center"/>
          </w:tcPr>
          <w:p w:rsidR="002C01B5" w:rsidRPr="001577FB" w:rsidRDefault="000C5291" w:rsidP="005372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  <w:r>
              <w:rPr>
                <w:rFonts w:cs="Calibri"/>
                <w:sz w:val="24"/>
                <w:szCs w:val="16"/>
              </w:rPr>
              <w:t>2</w:t>
            </w:r>
            <w:r w:rsidR="002C01B5" w:rsidRPr="001577FB">
              <w:rPr>
                <w:rFonts w:cs="Calibri"/>
                <w:sz w:val="24"/>
                <w:szCs w:val="16"/>
              </w:rPr>
              <w:t xml:space="preserve"> noćenja</w:t>
            </w:r>
          </w:p>
        </w:tc>
        <w:tc>
          <w:tcPr>
            <w:tcW w:w="3250" w:type="dxa"/>
            <w:gridSpan w:val="2"/>
            <w:vAlign w:val="center"/>
          </w:tcPr>
          <w:p w:rsidR="002C01B5" w:rsidRPr="001577FB" w:rsidRDefault="000C5291" w:rsidP="005372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  <w:r>
              <w:rPr>
                <w:rFonts w:cs="Calibri"/>
                <w:sz w:val="24"/>
                <w:szCs w:val="16"/>
              </w:rPr>
              <w:t>3</w:t>
            </w:r>
            <w:r w:rsidR="002C01B5" w:rsidRPr="001577FB">
              <w:rPr>
                <w:rFonts w:cs="Calibri"/>
                <w:sz w:val="24"/>
                <w:szCs w:val="16"/>
              </w:rPr>
              <w:t xml:space="preserve"> noćenja</w:t>
            </w:r>
          </w:p>
        </w:tc>
      </w:tr>
      <w:tr w:rsidR="00DD1D57" w:rsidRPr="001577FB" w:rsidTr="00DD1D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vMerge/>
            <w:vAlign w:val="center"/>
          </w:tcPr>
          <w:p w:rsidR="00DD1D57" w:rsidRPr="001577FB" w:rsidRDefault="00DD1D57" w:rsidP="005372AE">
            <w:pPr>
              <w:spacing w:after="0" w:line="240" w:lineRule="auto"/>
              <w:jc w:val="center"/>
              <w:rPr>
                <w:rFonts w:cs="Calibri"/>
                <w:b w:val="0"/>
                <w:sz w:val="24"/>
                <w:szCs w:val="16"/>
              </w:rPr>
            </w:pPr>
          </w:p>
        </w:tc>
        <w:tc>
          <w:tcPr>
            <w:tcW w:w="987" w:type="dxa"/>
            <w:vMerge/>
            <w:vAlign w:val="center"/>
          </w:tcPr>
          <w:p w:rsidR="00DD1D57" w:rsidRPr="001577FB" w:rsidRDefault="00DD1D57" w:rsidP="005372A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:rsidR="00DD1D57" w:rsidRPr="001577FB" w:rsidRDefault="00DD1D57" w:rsidP="005372A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:rsidR="00DD1D57" w:rsidRPr="001577FB" w:rsidRDefault="00DD1D57" w:rsidP="005372A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  <w:r w:rsidRPr="001577FB">
              <w:rPr>
                <w:rFonts w:cs="Calibri"/>
                <w:sz w:val="24"/>
                <w:szCs w:val="16"/>
              </w:rPr>
              <w:t>1 osoba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D1D57" w:rsidRPr="001577FB" w:rsidRDefault="00DD1D57" w:rsidP="00DD1D5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  <w:r>
              <w:rPr>
                <w:rFonts w:cs="Calibri"/>
                <w:sz w:val="24"/>
                <w:szCs w:val="16"/>
              </w:rPr>
              <w:t>2</w:t>
            </w:r>
            <w:r w:rsidRPr="001577FB">
              <w:rPr>
                <w:rFonts w:cs="Calibri"/>
                <w:sz w:val="24"/>
                <w:szCs w:val="16"/>
              </w:rPr>
              <w:t xml:space="preserve"> osoba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D1D57" w:rsidRPr="001577FB" w:rsidRDefault="00DD1D57" w:rsidP="005372A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  <w:r w:rsidRPr="001577FB">
              <w:rPr>
                <w:rFonts w:cs="Calibri"/>
                <w:sz w:val="24"/>
                <w:szCs w:val="16"/>
              </w:rPr>
              <w:t>1 osoba</w:t>
            </w:r>
          </w:p>
        </w:tc>
        <w:tc>
          <w:tcPr>
            <w:tcW w:w="1549" w:type="dxa"/>
            <w:tcBorders>
              <w:left w:val="single" w:sz="4" w:space="0" w:color="auto"/>
            </w:tcBorders>
            <w:vAlign w:val="center"/>
          </w:tcPr>
          <w:p w:rsidR="00DD1D57" w:rsidRPr="001577FB" w:rsidRDefault="00DD1D57" w:rsidP="00DD1D5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  <w:r>
              <w:rPr>
                <w:rFonts w:cs="Calibri"/>
                <w:sz w:val="24"/>
                <w:szCs w:val="16"/>
              </w:rPr>
              <w:t>2</w:t>
            </w:r>
            <w:r w:rsidRPr="001577FB">
              <w:rPr>
                <w:rFonts w:cs="Calibri"/>
                <w:sz w:val="24"/>
                <w:szCs w:val="16"/>
              </w:rPr>
              <w:t xml:space="preserve"> osoba</w:t>
            </w:r>
          </w:p>
        </w:tc>
      </w:tr>
      <w:tr w:rsidR="00DD1D57" w:rsidRPr="001577FB" w:rsidTr="00DD1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vAlign w:val="center"/>
          </w:tcPr>
          <w:p w:rsidR="00DD1D57" w:rsidRPr="001577FB" w:rsidRDefault="00DD1D57" w:rsidP="005372AE">
            <w:pPr>
              <w:spacing w:after="0" w:line="240" w:lineRule="auto"/>
              <w:jc w:val="center"/>
              <w:rPr>
                <w:rFonts w:cs="Calibri"/>
                <w:b w:val="0"/>
                <w:sz w:val="24"/>
                <w:szCs w:val="16"/>
              </w:rPr>
            </w:pPr>
            <w:r w:rsidRPr="001577FB">
              <w:rPr>
                <w:rFonts w:cs="Calibri"/>
                <w:b w:val="0"/>
                <w:sz w:val="24"/>
                <w:szCs w:val="16"/>
              </w:rPr>
              <w:t>Odrasli</w:t>
            </w:r>
          </w:p>
        </w:tc>
        <w:tc>
          <w:tcPr>
            <w:tcW w:w="987" w:type="dxa"/>
            <w:vAlign w:val="center"/>
          </w:tcPr>
          <w:p w:rsidR="00DD1D57" w:rsidRPr="001577FB" w:rsidRDefault="00DD1D57" w:rsidP="005372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  <w:r w:rsidRPr="001577FB">
              <w:rPr>
                <w:rFonts w:cs="Calibri"/>
                <w:sz w:val="24"/>
                <w:szCs w:val="16"/>
              </w:rPr>
              <w:t>ND</w:t>
            </w:r>
          </w:p>
        </w:tc>
        <w:tc>
          <w:tcPr>
            <w:tcW w:w="1397" w:type="dxa"/>
            <w:vAlign w:val="center"/>
          </w:tcPr>
          <w:p w:rsidR="00DD1D57" w:rsidRPr="001577FB" w:rsidRDefault="00DD1D57" w:rsidP="005372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  <w:r w:rsidRPr="001577FB">
              <w:rPr>
                <w:rFonts w:cs="Calibri"/>
                <w:sz w:val="24"/>
                <w:szCs w:val="16"/>
              </w:rPr>
              <w:t>55 KM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:rsidR="00DD1D57" w:rsidRPr="001577FB" w:rsidRDefault="00DD1D57" w:rsidP="005372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  <w:r>
              <w:rPr>
                <w:rFonts w:cs="Calibri"/>
                <w:sz w:val="24"/>
                <w:szCs w:val="16"/>
              </w:rPr>
              <w:t>110-100=10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D1D57" w:rsidRPr="001577FB" w:rsidRDefault="00DD1D57" w:rsidP="00DD1D5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  <w:r>
              <w:rPr>
                <w:rFonts w:cs="Calibri"/>
                <w:sz w:val="24"/>
                <w:szCs w:val="16"/>
              </w:rPr>
              <w:t>220-100=120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D1D57" w:rsidRPr="001577FB" w:rsidRDefault="00DD1D57" w:rsidP="005372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  <w:r>
              <w:rPr>
                <w:rFonts w:cs="Calibri"/>
                <w:sz w:val="24"/>
                <w:szCs w:val="16"/>
              </w:rPr>
              <w:t>165-100=65</w:t>
            </w:r>
          </w:p>
        </w:tc>
        <w:tc>
          <w:tcPr>
            <w:tcW w:w="1549" w:type="dxa"/>
            <w:tcBorders>
              <w:left w:val="single" w:sz="4" w:space="0" w:color="auto"/>
            </w:tcBorders>
            <w:vAlign w:val="center"/>
          </w:tcPr>
          <w:p w:rsidR="00DD1D57" w:rsidRPr="001577FB" w:rsidRDefault="00DD1D57" w:rsidP="00DD1D5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  <w:r>
              <w:rPr>
                <w:rFonts w:cs="Calibri"/>
                <w:sz w:val="24"/>
                <w:szCs w:val="16"/>
              </w:rPr>
              <w:t>330-200=130</w:t>
            </w:r>
          </w:p>
        </w:tc>
      </w:tr>
      <w:tr w:rsidR="00B56021" w:rsidRPr="001577FB" w:rsidTr="001520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vAlign w:val="center"/>
          </w:tcPr>
          <w:p w:rsidR="00B56021" w:rsidRPr="001577FB" w:rsidRDefault="00B56021" w:rsidP="005372AE">
            <w:pPr>
              <w:spacing w:after="0" w:line="240" w:lineRule="auto"/>
              <w:jc w:val="center"/>
              <w:rPr>
                <w:rFonts w:cs="Calibri"/>
                <w:b w:val="0"/>
                <w:sz w:val="24"/>
                <w:szCs w:val="16"/>
              </w:rPr>
            </w:pPr>
            <w:r w:rsidRPr="001577FB">
              <w:rPr>
                <w:rFonts w:cs="Calibri"/>
                <w:b w:val="0"/>
                <w:sz w:val="24"/>
                <w:szCs w:val="16"/>
              </w:rPr>
              <w:t>Djeca od 6 do 12 godina</w:t>
            </w:r>
          </w:p>
        </w:tc>
        <w:tc>
          <w:tcPr>
            <w:tcW w:w="987" w:type="dxa"/>
            <w:vAlign w:val="center"/>
          </w:tcPr>
          <w:p w:rsidR="00B56021" w:rsidRPr="001577FB" w:rsidRDefault="00B56021" w:rsidP="005372A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  <w:r w:rsidRPr="001577FB">
              <w:rPr>
                <w:rFonts w:cs="Calibri"/>
                <w:sz w:val="24"/>
                <w:szCs w:val="16"/>
              </w:rPr>
              <w:t>ND</w:t>
            </w:r>
          </w:p>
        </w:tc>
        <w:tc>
          <w:tcPr>
            <w:tcW w:w="1397" w:type="dxa"/>
            <w:vAlign w:val="center"/>
          </w:tcPr>
          <w:p w:rsidR="00B56021" w:rsidRPr="001577FB" w:rsidRDefault="00B56021" w:rsidP="005372AE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  <w:r w:rsidRPr="001577FB">
              <w:rPr>
                <w:rFonts w:cs="Calibri"/>
                <w:sz w:val="24"/>
                <w:szCs w:val="16"/>
              </w:rPr>
              <w:t>20 KM</w:t>
            </w:r>
          </w:p>
        </w:tc>
        <w:tc>
          <w:tcPr>
            <w:tcW w:w="2531" w:type="dxa"/>
            <w:gridSpan w:val="2"/>
            <w:vAlign w:val="center"/>
          </w:tcPr>
          <w:p w:rsidR="00B56021" w:rsidRPr="001577FB" w:rsidRDefault="00B56021" w:rsidP="00DD1D5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  <w:r>
              <w:rPr>
                <w:rFonts w:cs="Calibri"/>
                <w:sz w:val="24"/>
                <w:szCs w:val="16"/>
              </w:rPr>
              <w:t>40</w:t>
            </w:r>
            <w:r w:rsidRPr="001577FB">
              <w:rPr>
                <w:rFonts w:cs="Calibri"/>
                <w:sz w:val="24"/>
                <w:szCs w:val="16"/>
              </w:rPr>
              <w:t xml:space="preserve"> KM</w:t>
            </w:r>
          </w:p>
        </w:tc>
        <w:tc>
          <w:tcPr>
            <w:tcW w:w="3250" w:type="dxa"/>
            <w:gridSpan w:val="2"/>
            <w:vAlign w:val="center"/>
          </w:tcPr>
          <w:p w:rsidR="00B56021" w:rsidRPr="001577FB" w:rsidRDefault="00B56021" w:rsidP="00DD1D5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  <w:r>
              <w:rPr>
                <w:rFonts w:cs="Calibri"/>
                <w:sz w:val="24"/>
                <w:szCs w:val="16"/>
              </w:rPr>
              <w:t>60 KM</w:t>
            </w:r>
          </w:p>
        </w:tc>
      </w:tr>
      <w:tr w:rsidR="00DD1D57" w:rsidRPr="001577FB" w:rsidTr="00DD1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  <w:vAlign w:val="center"/>
          </w:tcPr>
          <w:p w:rsidR="00DD1D57" w:rsidRPr="001577FB" w:rsidRDefault="00DD1D57" w:rsidP="005372AE">
            <w:pPr>
              <w:spacing w:after="0" w:line="240" w:lineRule="auto"/>
              <w:jc w:val="center"/>
              <w:rPr>
                <w:rFonts w:cs="Calibri"/>
                <w:b w:val="0"/>
                <w:sz w:val="24"/>
                <w:szCs w:val="16"/>
              </w:rPr>
            </w:pPr>
            <w:r w:rsidRPr="001577FB">
              <w:rPr>
                <w:rFonts w:cs="Calibri"/>
                <w:b w:val="0"/>
                <w:sz w:val="24"/>
                <w:szCs w:val="16"/>
              </w:rPr>
              <w:t>Djeca do 6 godina</w:t>
            </w:r>
          </w:p>
        </w:tc>
        <w:tc>
          <w:tcPr>
            <w:tcW w:w="987" w:type="dxa"/>
            <w:vAlign w:val="center"/>
          </w:tcPr>
          <w:p w:rsidR="00DD1D57" w:rsidRPr="001577FB" w:rsidRDefault="00DD1D57" w:rsidP="005372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  <w:r w:rsidRPr="001577FB">
              <w:rPr>
                <w:rFonts w:cs="Calibri"/>
                <w:sz w:val="24"/>
                <w:szCs w:val="16"/>
              </w:rPr>
              <w:t>ND</w:t>
            </w:r>
          </w:p>
        </w:tc>
        <w:tc>
          <w:tcPr>
            <w:tcW w:w="1397" w:type="dxa"/>
            <w:vAlign w:val="center"/>
          </w:tcPr>
          <w:p w:rsidR="00DD1D57" w:rsidRPr="001577FB" w:rsidRDefault="00DD1D57" w:rsidP="005372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  <w:r w:rsidRPr="001577FB">
              <w:rPr>
                <w:rFonts w:cs="Calibri"/>
                <w:sz w:val="24"/>
                <w:szCs w:val="16"/>
              </w:rPr>
              <w:t>GRATIS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:rsidR="00DD1D57" w:rsidRPr="001577FB" w:rsidRDefault="00DD1D57" w:rsidP="005372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  <w:r w:rsidRPr="001577FB">
              <w:rPr>
                <w:rFonts w:cs="Calibri"/>
                <w:sz w:val="24"/>
                <w:szCs w:val="16"/>
              </w:rPr>
              <w:t>GRATIS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D1D57" w:rsidRPr="001577FB" w:rsidRDefault="00DD1D57" w:rsidP="00DD1D5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  <w:r>
              <w:rPr>
                <w:rFonts w:cs="Calibri"/>
                <w:sz w:val="24"/>
                <w:szCs w:val="16"/>
              </w:rPr>
              <w:t>GRATIS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D1D57" w:rsidRPr="001577FB" w:rsidRDefault="00DD1D57" w:rsidP="005372A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  <w:r w:rsidRPr="001577FB">
              <w:rPr>
                <w:rFonts w:cs="Calibri"/>
                <w:sz w:val="24"/>
                <w:szCs w:val="16"/>
              </w:rPr>
              <w:t>GRATIS</w:t>
            </w:r>
          </w:p>
        </w:tc>
        <w:tc>
          <w:tcPr>
            <w:tcW w:w="1549" w:type="dxa"/>
            <w:tcBorders>
              <w:left w:val="single" w:sz="4" w:space="0" w:color="auto"/>
            </w:tcBorders>
            <w:vAlign w:val="center"/>
          </w:tcPr>
          <w:p w:rsidR="00DD1D57" w:rsidRPr="001577FB" w:rsidRDefault="00DD1D57" w:rsidP="00DD1D5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16"/>
              </w:rPr>
            </w:pPr>
            <w:r>
              <w:rPr>
                <w:rFonts w:cs="Calibri"/>
                <w:sz w:val="24"/>
                <w:szCs w:val="16"/>
              </w:rPr>
              <w:t>GRATIS</w:t>
            </w:r>
          </w:p>
        </w:tc>
      </w:tr>
    </w:tbl>
    <w:p w:rsidR="002C01B5" w:rsidRDefault="002C01B5" w:rsidP="002C01B5">
      <w:pPr>
        <w:tabs>
          <w:tab w:val="left" w:pos="6270"/>
        </w:tabs>
        <w:rPr>
          <w:rFonts w:cs="Calibri"/>
          <w:sz w:val="16"/>
          <w:szCs w:val="16"/>
          <w:lang w:val="sr-Latn-BA"/>
        </w:rPr>
      </w:pPr>
    </w:p>
    <w:p w:rsidR="002C01B5" w:rsidRPr="00505EDB" w:rsidRDefault="002C01B5" w:rsidP="002C01B5">
      <w:pPr>
        <w:tabs>
          <w:tab w:val="left" w:pos="6270"/>
        </w:tabs>
        <w:rPr>
          <w:rFonts w:cs="Calibri"/>
          <w:b/>
          <w:sz w:val="16"/>
          <w:szCs w:val="16"/>
          <w:lang w:val="sr-Latn-BA"/>
        </w:rPr>
      </w:pPr>
      <w:r w:rsidRPr="00505EDB">
        <w:rPr>
          <w:rFonts w:cs="Calibri"/>
          <w:b/>
          <w:szCs w:val="16"/>
          <w:lang w:val="sr-Latn-BA"/>
        </w:rPr>
        <w:t xml:space="preserve">Korišćenje otvorenog bazena u hotelu „Pirg“ – uračunato u cijenu. </w:t>
      </w:r>
    </w:p>
    <w:p w:rsidR="002C01B5" w:rsidRPr="001577FB" w:rsidRDefault="002C01B5" w:rsidP="002C01B5">
      <w:pPr>
        <w:tabs>
          <w:tab w:val="left" w:pos="6270"/>
        </w:tabs>
        <w:rPr>
          <w:rFonts w:cs="Calibri"/>
          <w:b/>
          <w:lang w:val="sr-Latn-BA"/>
        </w:rPr>
      </w:pPr>
      <w:r w:rsidRPr="001577FB">
        <w:rPr>
          <w:rFonts w:cs="Calibri"/>
          <w:b/>
          <w:lang w:val="sr-Latn-BA"/>
        </w:rPr>
        <w:t xml:space="preserve">Doplate: </w:t>
      </w:r>
    </w:p>
    <w:p w:rsidR="002C01B5" w:rsidRPr="0035471D" w:rsidRDefault="002C01B5" w:rsidP="002C01B5">
      <w:pPr>
        <w:numPr>
          <w:ilvl w:val="0"/>
          <w:numId w:val="1"/>
        </w:numPr>
        <w:spacing w:after="0" w:line="240" w:lineRule="auto"/>
        <w:rPr>
          <w:rFonts w:cs="Calibri"/>
          <w:szCs w:val="24"/>
          <w:lang w:val="sr-Latn-BA"/>
        </w:rPr>
      </w:pPr>
      <w:r>
        <w:rPr>
          <w:rFonts w:cs="Calibri"/>
          <w:szCs w:val="24"/>
          <w:lang w:val="sr-Latn-BA"/>
        </w:rPr>
        <w:t>boraviš</w:t>
      </w:r>
      <w:r w:rsidRPr="0035471D">
        <w:rPr>
          <w:rFonts w:cs="Calibri"/>
          <w:szCs w:val="24"/>
          <w:lang w:val="sr-Latn-BA"/>
        </w:rPr>
        <w:t>na taksa</w:t>
      </w:r>
      <w:r>
        <w:rPr>
          <w:rFonts w:cs="Calibri"/>
          <w:szCs w:val="24"/>
          <w:lang w:val="sr-Latn-BA"/>
        </w:rPr>
        <w:t xml:space="preserve">  nije uračunata u cijenu 2,50KM po osobi/dnevno – plaćanje u agenciji</w:t>
      </w:r>
    </w:p>
    <w:p w:rsidR="002C01B5" w:rsidRPr="001577FB" w:rsidRDefault="002C01B5" w:rsidP="002C01B5">
      <w:pPr>
        <w:pStyle w:val="ListParagraph"/>
        <w:numPr>
          <w:ilvl w:val="0"/>
          <w:numId w:val="1"/>
        </w:numPr>
        <w:tabs>
          <w:tab w:val="left" w:pos="6270"/>
        </w:tabs>
        <w:rPr>
          <w:rFonts w:cs="Calibri"/>
          <w:b/>
          <w:lang w:val="sr-Latn-BA"/>
        </w:rPr>
      </w:pPr>
      <w:r w:rsidRPr="001577FB">
        <w:rPr>
          <w:rFonts w:cs="Calibri"/>
          <w:lang w:val="sr-Latn-BA"/>
        </w:rPr>
        <w:t>Doplata za večeru: odrasli 20 KM, djeca 6-12 god. 10 KM</w:t>
      </w:r>
      <w:r>
        <w:rPr>
          <w:rFonts w:cs="Calibri"/>
          <w:lang w:val="sr-Latn-BA"/>
        </w:rPr>
        <w:t xml:space="preserve"> – plaćanje u agenciji.</w:t>
      </w:r>
    </w:p>
    <w:p w:rsidR="002C01B5" w:rsidRPr="00F86340" w:rsidRDefault="002C01B5" w:rsidP="002C01B5">
      <w:pPr>
        <w:pStyle w:val="ListParagraph"/>
        <w:numPr>
          <w:ilvl w:val="0"/>
          <w:numId w:val="1"/>
        </w:numPr>
        <w:tabs>
          <w:tab w:val="left" w:pos="6270"/>
        </w:tabs>
        <w:rPr>
          <w:rFonts w:cs="Calibri"/>
          <w:b/>
          <w:lang w:val="sr-Latn-BA"/>
        </w:rPr>
      </w:pPr>
      <w:r w:rsidRPr="001577FB">
        <w:rPr>
          <w:rFonts w:cs="Calibri"/>
          <w:lang w:val="sr-Latn-BA"/>
        </w:rPr>
        <w:t xml:space="preserve">Dnevna ulaznica za Wellnes &amp; Spa Leonida: odrasli </w:t>
      </w:r>
      <w:r w:rsidR="00C601D2">
        <w:rPr>
          <w:rFonts w:cs="Calibri"/>
          <w:lang w:val="sr-Latn-BA"/>
        </w:rPr>
        <w:t>19,50</w:t>
      </w:r>
      <w:bookmarkStart w:id="0" w:name="_GoBack"/>
      <w:bookmarkEnd w:id="0"/>
      <w:r w:rsidRPr="001577FB">
        <w:rPr>
          <w:rFonts w:cs="Calibri"/>
          <w:lang w:val="sr-Latn-BA"/>
        </w:rPr>
        <w:t xml:space="preserve"> KM, djeca 6-12 god. </w:t>
      </w:r>
      <w:r w:rsidR="00C601D2">
        <w:rPr>
          <w:rFonts w:cs="Calibri"/>
          <w:lang w:val="sr-Latn-BA"/>
        </w:rPr>
        <w:t>10</w:t>
      </w:r>
      <w:r w:rsidRPr="001577FB">
        <w:rPr>
          <w:rFonts w:cs="Calibri"/>
          <w:lang w:val="sr-Latn-BA"/>
        </w:rPr>
        <w:t xml:space="preserve"> KM</w:t>
      </w:r>
      <w:r>
        <w:rPr>
          <w:rFonts w:cs="Calibri"/>
          <w:lang w:val="sr-Latn-BA"/>
        </w:rPr>
        <w:t xml:space="preserve"> – plaćanje na licu mjesta</w:t>
      </w:r>
    </w:p>
    <w:p w:rsidR="002C01B5" w:rsidRDefault="002C01B5" w:rsidP="002C01B5">
      <w:pPr>
        <w:spacing w:after="0" w:line="240" w:lineRule="auto"/>
        <w:jc w:val="center"/>
        <w:rPr>
          <w:rFonts w:cs="Calibri"/>
          <w:b/>
          <w:i/>
          <w:sz w:val="24"/>
          <w:szCs w:val="16"/>
          <w:lang w:val="sr-Latn-BA"/>
        </w:rPr>
      </w:pPr>
    </w:p>
    <w:p w:rsidR="002C01B5" w:rsidRDefault="002C01B5" w:rsidP="002C01B5">
      <w:pPr>
        <w:spacing w:after="0" w:line="240" w:lineRule="auto"/>
        <w:jc w:val="center"/>
        <w:rPr>
          <w:rFonts w:cs="Calibri"/>
          <w:b/>
          <w:i/>
          <w:sz w:val="24"/>
          <w:szCs w:val="16"/>
          <w:lang w:val="sr-Latn-BA"/>
        </w:rPr>
      </w:pPr>
    </w:p>
    <w:p w:rsidR="002C01B5" w:rsidRDefault="002C01B5" w:rsidP="002C01B5">
      <w:pPr>
        <w:spacing w:after="0" w:line="240" w:lineRule="auto"/>
        <w:jc w:val="center"/>
        <w:rPr>
          <w:rFonts w:cs="Calibri"/>
          <w:b/>
          <w:i/>
          <w:sz w:val="24"/>
          <w:szCs w:val="16"/>
          <w:lang w:val="sr-Latn-BA"/>
        </w:rPr>
      </w:pPr>
    </w:p>
    <w:p w:rsidR="002C01B5" w:rsidRPr="002437FD" w:rsidRDefault="002C01B5" w:rsidP="002C01B5">
      <w:pPr>
        <w:spacing w:after="0" w:line="240" w:lineRule="auto"/>
        <w:jc w:val="center"/>
        <w:rPr>
          <w:rFonts w:eastAsia="Calibri" w:cs="Calibri"/>
          <w:i/>
          <w:sz w:val="18"/>
          <w:szCs w:val="16"/>
          <w:lang w:val="sr-Latn-BA"/>
        </w:rPr>
      </w:pPr>
      <w:r w:rsidRPr="002437FD">
        <w:rPr>
          <w:rFonts w:eastAsia="Calibri" w:cs="Calibri"/>
          <w:i/>
          <w:sz w:val="18"/>
          <w:szCs w:val="16"/>
          <w:lang w:val="sr-Latn-BA"/>
        </w:rPr>
        <w:t>Uz ovaj program važe Opšti uslovi putovanja Agencije *HAPPY TRAVEL*</w:t>
      </w:r>
    </w:p>
    <w:p w:rsidR="002C01B5" w:rsidRPr="002437FD" w:rsidRDefault="002C01B5" w:rsidP="002C01B5">
      <w:pPr>
        <w:spacing w:after="0" w:line="240" w:lineRule="auto"/>
        <w:jc w:val="center"/>
        <w:rPr>
          <w:rFonts w:eastAsia="Calibri" w:cs="Calibri"/>
          <w:i/>
          <w:sz w:val="18"/>
          <w:szCs w:val="16"/>
          <w:lang w:val="sr-Latn-BA"/>
        </w:rPr>
      </w:pPr>
      <w:r w:rsidRPr="002437FD">
        <w:rPr>
          <w:rFonts w:eastAsia="Calibri" w:cs="Calibri"/>
          <w:i/>
          <w:sz w:val="18"/>
          <w:szCs w:val="16"/>
          <w:lang w:val="sr-Latn-BA"/>
        </w:rPr>
        <w:t>Licenca Ministarstva trgovine i turizma 14.07-325-631/18 od 03.07.2018.</w:t>
      </w:r>
    </w:p>
    <w:p w:rsidR="002C01B5" w:rsidRPr="002437FD" w:rsidRDefault="002C01B5" w:rsidP="002C01B5">
      <w:pPr>
        <w:spacing w:after="0" w:line="240" w:lineRule="auto"/>
        <w:jc w:val="center"/>
        <w:rPr>
          <w:rFonts w:eastAsia="Calibri" w:cs="Calibri"/>
          <w:i/>
          <w:sz w:val="18"/>
          <w:szCs w:val="16"/>
          <w:lang w:val="sr-Latn-BA"/>
        </w:rPr>
      </w:pPr>
      <w:r w:rsidRPr="002437FD">
        <w:rPr>
          <w:rFonts w:eastAsia="Calibri" w:cs="Calibri"/>
          <w:i/>
          <w:sz w:val="18"/>
          <w:szCs w:val="16"/>
          <w:lang w:val="sr-Latn-BA"/>
        </w:rPr>
        <w:t>Srećan put i prijatan boravak želi Vam ’HAPPY  TRAVEL’!</w:t>
      </w:r>
    </w:p>
    <w:p w:rsidR="001A263F" w:rsidRPr="002C01B5" w:rsidRDefault="001A263F">
      <w:pPr>
        <w:rPr>
          <w:lang w:val="sr-Latn-BA"/>
        </w:rPr>
      </w:pPr>
    </w:p>
    <w:sectPr w:rsidR="001A263F" w:rsidRPr="002C01B5" w:rsidSect="00F76AAF">
      <w:headerReference w:type="default" r:id="rId10"/>
      <w:footerReference w:type="default" r:id="rId11"/>
      <w:pgSz w:w="11907" w:h="16839" w:code="9"/>
      <w:pgMar w:top="1440" w:right="567" w:bottom="1111" w:left="567" w:header="18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2C4" w:rsidRDefault="003A62C4">
      <w:pPr>
        <w:spacing w:after="0" w:line="240" w:lineRule="auto"/>
      </w:pPr>
      <w:r>
        <w:separator/>
      </w:r>
    </w:p>
  </w:endnote>
  <w:endnote w:type="continuationSeparator" w:id="0">
    <w:p w:rsidR="003A62C4" w:rsidRDefault="003A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22"/>
      <w:gridCol w:w="9331"/>
    </w:tblGrid>
    <w:tr w:rsidR="001B4F66" w:rsidRPr="009B4AE3">
      <w:tc>
        <w:tcPr>
          <w:tcW w:w="0" w:type="auto"/>
        </w:tcPr>
        <w:p w:rsidR="001B4F66" w:rsidRPr="007976D4" w:rsidRDefault="00C601D2">
          <w:pPr>
            <w:pStyle w:val="Footer"/>
          </w:pPr>
        </w:p>
      </w:tc>
      <w:tc>
        <w:tcPr>
          <w:tcW w:w="0" w:type="auto"/>
        </w:tcPr>
        <w:p w:rsidR="001B4F66" w:rsidRPr="00E00E9F" w:rsidRDefault="002C01B5" w:rsidP="003924A6">
          <w:pPr>
            <w:spacing w:after="0" w:line="240" w:lineRule="auto"/>
            <w:rPr>
              <w:rFonts w:ascii="Trebuchet MS" w:hAnsi="Trebuchet MS"/>
            </w:rPr>
          </w:pPr>
          <w:r w:rsidRPr="00E00E9F">
            <w:rPr>
              <w:rFonts w:ascii="Trebuchet MS" w:hAnsi="Trebuchet MS"/>
            </w:rPr>
            <w:t>_______________________________________________________________________________</w:t>
          </w:r>
        </w:p>
        <w:p w:rsidR="001B4F66" w:rsidRPr="00E00E9F" w:rsidRDefault="002C01B5" w:rsidP="003924A6">
          <w:pPr>
            <w:spacing w:after="0" w:line="240" w:lineRule="auto"/>
            <w:rPr>
              <w:rFonts w:ascii="Trebuchet MS" w:hAnsi="Trebuchet MS"/>
            </w:rPr>
          </w:pPr>
          <w:r w:rsidRPr="00E00E9F">
            <w:rPr>
              <w:rFonts w:ascii="Trebuchet MS" w:hAnsi="Trebuchet MS"/>
            </w:rPr>
            <w:t xml:space="preserve">HAPPY TRAVEL doo </w:t>
          </w:r>
          <w:proofErr w:type="spellStart"/>
          <w:r w:rsidRPr="00E00E9F">
            <w:rPr>
              <w:rFonts w:ascii="Trebuchet MS" w:hAnsi="Trebuchet MS"/>
            </w:rPr>
            <w:t>MešeSelimovića</w:t>
          </w:r>
          <w:proofErr w:type="spellEnd"/>
          <w:r w:rsidRPr="00E00E9F">
            <w:rPr>
              <w:rFonts w:ascii="Trebuchet MS" w:hAnsi="Trebuchet MS"/>
            </w:rPr>
            <w:t xml:space="preserve"> 23A, 76300 Bijeljina, </w:t>
          </w:r>
          <w:proofErr w:type="spellStart"/>
          <w:r w:rsidRPr="00E00E9F">
            <w:rPr>
              <w:rFonts w:ascii="Trebuchet MS" w:hAnsi="Trebuchet MS"/>
            </w:rPr>
            <w:t>RepublikaSrpska</w:t>
          </w:r>
          <w:proofErr w:type="spellEnd"/>
          <w:r w:rsidRPr="00E00E9F">
            <w:rPr>
              <w:rFonts w:ascii="Trebuchet MS" w:hAnsi="Trebuchet MS"/>
            </w:rPr>
            <w:t xml:space="preserve">, </w:t>
          </w:r>
          <w:proofErr w:type="spellStart"/>
          <w:r w:rsidRPr="00E00E9F">
            <w:rPr>
              <w:rFonts w:ascii="Trebuchet MS" w:hAnsi="Trebuchet MS"/>
            </w:rPr>
            <w:t>BiH</w:t>
          </w:r>
          <w:proofErr w:type="spellEnd"/>
        </w:p>
        <w:p w:rsidR="001B4F66" w:rsidRPr="00E00E9F" w:rsidRDefault="002C01B5" w:rsidP="003924A6">
          <w:pPr>
            <w:spacing w:after="0" w:line="240" w:lineRule="auto"/>
            <w:rPr>
              <w:rFonts w:ascii="Trebuchet MS" w:hAnsi="Trebuchet MS"/>
            </w:rPr>
          </w:pPr>
          <w:proofErr w:type="spellStart"/>
          <w:r w:rsidRPr="00E00E9F">
            <w:rPr>
              <w:rFonts w:ascii="Trebuchet MS" w:hAnsi="Trebuchet MS"/>
            </w:rPr>
            <w:t>tel</w:t>
          </w:r>
          <w:proofErr w:type="spellEnd"/>
          <w:r w:rsidRPr="00E00E9F">
            <w:rPr>
              <w:rFonts w:ascii="Trebuchet MS" w:hAnsi="Trebuchet MS"/>
            </w:rPr>
            <w:t xml:space="preserve">: +387 55 227 310, 227-311; fax: +387/55/414-500    </w:t>
          </w:r>
        </w:p>
        <w:p w:rsidR="001B4F66" w:rsidRPr="00E00E9F" w:rsidRDefault="002C01B5" w:rsidP="003924A6">
          <w:pPr>
            <w:spacing w:after="0" w:line="240" w:lineRule="auto"/>
            <w:rPr>
              <w:rFonts w:ascii="Trebuchet MS" w:hAnsi="Trebuchet MS"/>
            </w:rPr>
          </w:pPr>
          <w:r w:rsidRPr="00E00E9F">
            <w:rPr>
              <w:rFonts w:ascii="Trebuchet MS" w:hAnsi="Trebuchet MS"/>
            </w:rPr>
            <w:t xml:space="preserve">e-mail: </w:t>
          </w:r>
          <w:hyperlink r:id="rId1" w:history="1">
            <w:r w:rsidRPr="00E00E9F">
              <w:rPr>
                <w:rStyle w:val="Hyperlink"/>
                <w:rFonts w:ascii="Trebuchet MS" w:hAnsi="Trebuchet MS"/>
              </w:rPr>
              <w:t>info@happytravelbn.com</w:t>
            </w:r>
          </w:hyperlink>
          <w:r w:rsidRPr="00E00E9F">
            <w:rPr>
              <w:rFonts w:ascii="Trebuchet MS" w:hAnsi="Trebuchet MS"/>
            </w:rPr>
            <w:t xml:space="preserve">      web: </w:t>
          </w:r>
          <w:hyperlink r:id="rId2" w:tooltip="http://www.happytravelbn.com/" w:history="1">
            <w:r w:rsidRPr="00E00E9F">
              <w:rPr>
                <w:rFonts w:ascii="Trebuchet MS" w:hAnsi="Trebuchet MS"/>
                <w:color w:val="0000FF"/>
                <w:u w:val="single"/>
              </w:rPr>
              <w:t>www.happytravelbn.com</w:t>
            </w:r>
          </w:hyperlink>
        </w:p>
        <w:p w:rsidR="001B4F66" w:rsidRPr="009B4AE3" w:rsidRDefault="002C01B5" w:rsidP="00D46C1C">
          <w:pPr>
            <w:pStyle w:val="Footer"/>
            <w:rPr>
              <w:rFonts w:ascii="Trebuchet MS" w:hAnsi="Trebuchet MS"/>
              <w:sz w:val="16"/>
              <w:szCs w:val="16"/>
            </w:rPr>
          </w:pPr>
          <w:proofErr w:type="spellStart"/>
          <w:r w:rsidRPr="00E00E9F">
            <w:rPr>
              <w:rFonts w:ascii="Trebuchet MS" w:hAnsi="Trebuchet MS"/>
            </w:rPr>
            <w:t>žiroračun</w:t>
          </w:r>
          <w:proofErr w:type="spellEnd"/>
          <w:r w:rsidRPr="00E00E9F">
            <w:rPr>
              <w:rFonts w:ascii="Trebuchet MS" w:hAnsi="Trebuchet MS"/>
            </w:rPr>
            <w:t xml:space="preserve">: 555 – 001 – 00126365 – 47   Nova </w:t>
          </w:r>
          <w:proofErr w:type="spellStart"/>
          <w:r w:rsidRPr="00E00E9F">
            <w:rPr>
              <w:rFonts w:ascii="Trebuchet MS" w:hAnsi="Trebuchet MS"/>
            </w:rPr>
            <w:t>banka</w:t>
          </w:r>
          <w:proofErr w:type="spellEnd"/>
          <w:r w:rsidRPr="00E00E9F">
            <w:rPr>
              <w:rFonts w:ascii="Trebuchet MS" w:hAnsi="Trebuchet MS"/>
            </w:rPr>
            <w:t xml:space="preserve"> AD Banja Luka</w:t>
          </w:r>
        </w:p>
      </w:tc>
    </w:tr>
  </w:tbl>
  <w:p w:rsidR="001B4F66" w:rsidRPr="009B4AE3" w:rsidRDefault="00C60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2C4" w:rsidRDefault="003A62C4">
      <w:pPr>
        <w:spacing w:after="0" w:line="240" w:lineRule="auto"/>
      </w:pPr>
      <w:r>
        <w:separator/>
      </w:r>
    </w:p>
  </w:footnote>
  <w:footnote w:type="continuationSeparator" w:id="0">
    <w:p w:rsidR="003A62C4" w:rsidRDefault="003A6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860" w:rsidRDefault="00C601D2" w:rsidP="00CF4860">
    <w:pPr>
      <w:spacing w:after="0"/>
      <w:jc w:val="right"/>
      <w:rPr>
        <w:rFonts w:cs="Calibri"/>
        <w:b/>
        <w:sz w:val="28"/>
        <w:szCs w:val="28"/>
      </w:rPr>
    </w:pPr>
  </w:p>
  <w:p w:rsidR="00CF4860" w:rsidRPr="00111706" w:rsidRDefault="002C01B5" w:rsidP="00CF4860">
    <w:pPr>
      <w:spacing w:after="0"/>
      <w:jc w:val="right"/>
      <w:rPr>
        <w:rFonts w:cs="Calibri"/>
        <w:sz w:val="28"/>
        <w:szCs w:val="28"/>
      </w:rPr>
    </w:pPr>
    <w:r>
      <w:rPr>
        <w:b/>
        <w:noProof/>
        <w:sz w:val="28"/>
        <w:szCs w:val="28"/>
        <w:lang w:val="sr-Latn-BA" w:eastAsia="sr-Latn-BA"/>
      </w:rPr>
      <w:drawing>
        <wp:anchor distT="0" distB="0" distL="114300" distR="114300" simplePos="0" relativeHeight="251659264" behindDoc="1" locked="0" layoutInCell="1" allowOverlap="1" wp14:anchorId="5B51C667" wp14:editId="6B3551C7">
          <wp:simplePos x="0" y="0"/>
          <wp:positionH relativeFrom="column">
            <wp:posOffset>13970</wp:posOffset>
          </wp:positionH>
          <wp:positionV relativeFrom="paragraph">
            <wp:posOffset>56515</wp:posOffset>
          </wp:positionV>
          <wp:extent cx="1488440" cy="842010"/>
          <wp:effectExtent l="19050" t="0" r="0" b="0"/>
          <wp:wrapNone/>
          <wp:docPr id="1" name="Picture 3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842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11706">
      <w:rPr>
        <w:rFonts w:cs="Calibri"/>
        <w:b/>
        <w:sz w:val="28"/>
        <w:szCs w:val="28"/>
      </w:rPr>
      <w:t>HAPPY TRAVEL D.O.O</w:t>
    </w:r>
    <w:r w:rsidRPr="00111706">
      <w:rPr>
        <w:rFonts w:cs="Calibri"/>
        <w:sz w:val="28"/>
        <w:szCs w:val="28"/>
      </w:rPr>
      <w:t>.</w:t>
    </w:r>
  </w:p>
  <w:p w:rsidR="00CF4860" w:rsidRPr="00D062ED" w:rsidRDefault="002C01B5" w:rsidP="00CF4860">
    <w:pPr>
      <w:spacing w:after="0"/>
      <w:jc w:val="right"/>
      <w:rPr>
        <w:rFonts w:cs="Calibri"/>
        <w:sz w:val="20"/>
        <w:szCs w:val="20"/>
      </w:rPr>
    </w:pPr>
    <w:r w:rsidRPr="00D062ED">
      <w:rPr>
        <w:rFonts w:cs="Calibri"/>
        <w:sz w:val="20"/>
        <w:szCs w:val="20"/>
      </w:rPr>
      <w:t xml:space="preserve">Bijeljina,76300 </w:t>
    </w:r>
    <w:proofErr w:type="spellStart"/>
    <w:r w:rsidRPr="00D062ED">
      <w:rPr>
        <w:rFonts w:cs="Calibri"/>
        <w:sz w:val="20"/>
        <w:szCs w:val="20"/>
      </w:rPr>
      <w:t>MešeSelimovića</w:t>
    </w:r>
    <w:proofErr w:type="spellEnd"/>
    <w:r w:rsidRPr="00D062ED">
      <w:rPr>
        <w:rFonts w:cs="Calibri"/>
        <w:sz w:val="20"/>
        <w:szCs w:val="20"/>
      </w:rPr>
      <w:t xml:space="preserve"> 23A, </w:t>
    </w:r>
    <w:proofErr w:type="spellStart"/>
    <w:r w:rsidRPr="00D062ED">
      <w:rPr>
        <w:rFonts w:cs="Calibri"/>
        <w:sz w:val="20"/>
        <w:szCs w:val="20"/>
      </w:rPr>
      <w:t>BiH</w:t>
    </w:r>
    <w:proofErr w:type="spellEnd"/>
  </w:p>
  <w:p w:rsidR="00CF4860" w:rsidRPr="00D062ED" w:rsidRDefault="002C01B5" w:rsidP="00CF4860">
    <w:pPr>
      <w:spacing w:after="0"/>
      <w:jc w:val="right"/>
      <w:rPr>
        <w:rFonts w:cs="Calibri"/>
        <w:sz w:val="20"/>
        <w:szCs w:val="20"/>
      </w:rPr>
    </w:pPr>
    <w:proofErr w:type="spellStart"/>
    <w:r w:rsidRPr="00D062ED">
      <w:rPr>
        <w:rFonts w:cs="Calibri"/>
        <w:sz w:val="20"/>
        <w:szCs w:val="20"/>
      </w:rPr>
      <w:t>tel</w:t>
    </w:r>
    <w:proofErr w:type="spellEnd"/>
    <w:r w:rsidRPr="00D062ED">
      <w:rPr>
        <w:rFonts w:cs="Calibri"/>
        <w:sz w:val="20"/>
        <w:szCs w:val="20"/>
      </w:rPr>
      <w:t>: +387 55 227 310, 227 311; fax: 055/414-500</w:t>
    </w:r>
  </w:p>
  <w:p w:rsidR="00CF4860" w:rsidRPr="00D062ED" w:rsidRDefault="002C01B5" w:rsidP="00CF4860">
    <w:pPr>
      <w:spacing w:after="0"/>
      <w:jc w:val="right"/>
      <w:rPr>
        <w:rFonts w:cs="Calibri"/>
        <w:sz w:val="20"/>
        <w:szCs w:val="20"/>
      </w:rPr>
    </w:pPr>
    <w:r w:rsidRPr="00D062ED">
      <w:rPr>
        <w:rFonts w:cs="Calibri"/>
        <w:sz w:val="20"/>
        <w:szCs w:val="20"/>
      </w:rPr>
      <w:t xml:space="preserve">IB </w:t>
    </w:r>
    <w:proofErr w:type="spellStart"/>
    <w:r w:rsidRPr="00D062ED">
      <w:rPr>
        <w:rFonts w:cs="Calibri"/>
        <w:sz w:val="20"/>
        <w:szCs w:val="20"/>
      </w:rPr>
      <w:t>broj</w:t>
    </w:r>
    <w:proofErr w:type="spellEnd"/>
    <w:r w:rsidRPr="00D062ED">
      <w:rPr>
        <w:rFonts w:cs="Calibri"/>
        <w:sz w:val="20"/>
        <w:szCs w:val="20"/>
      </w:rPr>
      <w:t>: 402787880008      MB: 11033342</w:t>
    </w:r>
  </w:p>
  <w:p w:rsidR="00CF4860" w:rsidRDefault="002C01B5" w:rsidP="00CF4860">
    <w:pPr>
      <w:spacing w:after="0"/>
      <w:jc w:val="right"/>
    </w:pPr>
    <w:r>
      <w:rPr>
        <w:rFonts w:cs="Calibri"/>
        <w:sz w:val="20"/>
        <w:szCs w:val="20"/>
      </w:rPr>
      <w:t xml:space="preserve">info@happytravelbn.com  </w:t>
    </w:r>
    <w:hyperlink r:id="rId2" w:history="1">
      <w:r w:rsidRPr="00D062ED">
        <w:rPr>
          <w:rStyle w:val="Hyperlink"/>
          <w:rFonts w:cs="Calibri"/>
          <w:sz w:val="20"/>
          <w:szCs w:val="20"/>
        </w:rPr>
        <w:t>www.happytravelbn.com</w:t>
      </w:r>
    </w:hyperlink>
  </w:p>
  <w:p w:rsidR="001B4F66" w:rsidRPr="00CF4860" w:rsidRDefault="002C01B5" w:rsidP="00CF4860">
    <w:pPr>
      <w:spacing w:after="0"/>
      <w:jc w:val="right"/>
      <w:rPr>
        <w:rFonts w:cs="Calibri"/>
        <w:sz w:val="20"/>
        <w:szCs w:val="20"/>
      </w:rPr>
    </w:pPr>
    <w: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0FE1"/>
    <w:multiLevelType w:val="hybridMultilevel"/>
    <w:tmpl w:val="B7BAE24C"/>
    <w:lvl w:ilvl="0" w:tplc="1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B5"/>
    <w:rsid w:val="000C5291"/>
    <w:rsid w:val="001A263F"/>
    <w:rsid w:val="001E3B17"/>
    <w:rsid w:val="002A73EA"/>
    <w:rsid w:val="002C01B5"/>
    <w:rsid w:val="003307AD"/>
    <w:rsid w:val="00371E85"/>
    <w:rsid w:val="003A62C4"/>
    <w:rsid w:val="004405BF"/>
    <w:rsid w:val="00B56021"/>
    <w:rsid w:val="00BC1708"/>
    <w:rsid w:val="00C601D2"/>
    <w:rsid w:val="00C7065B"/>
    <w:rsid w:val="00CA30AD"/>
    <w:rsid w:val="00DD1D57"/>
    <w:rsid w:val="00E1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9120"/>
  <w15:chartTrackingRefBased/>
  <w15:docId w15:val="{EF81A62C-8AB9-4BFB-895E-B603A4D3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1B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C01B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C0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1B5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C01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LightGrid-Accent5">
    <w:name w:val="Light Grid Accent 5"/>
    <w:basedOn w:val="TableNormal"/>
    <w:uiPriority w:val="62"/>
    <w:rsid w:val="002C01B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sr-Latn-BA" w:eastAsia="sr-Latn-BA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ppytravelbn.com" TargetMode="External"/><Relationship Id="rId1" Type="http://schemas.openxmlformats.org/officeDocument/2006/relationships/hyperlink" Target="mailto:info@happytravelbn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ppytravelbn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2020-09-07T12:29:00Z</dcterms:created>
  <dcterms:modified xsi:type="dcterms:W3CDTF">2020-11-09T10:14:00Z</dcterms:modified>
</cp:coreProperties>
</file>